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C4337C" w:rsidP="6F1AF8F8" w:rsidRDefault="00C4337C" w14:paraId="672A6659"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00C4337C" w:rsidP="6F1AF8F8" w:rsidRDefault="00C4337C" w14:paraId="0A37501D"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00C4337C" w:rsidP="6F1AF8F8" w:rsidRDefault="00C4337C" w14:paraId="5DAB6C7B"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06AC0232"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Office Financial Policy</w:t>
      </w:r>
    </w:p>
    <w:p xmlns:wp14="http://schemas.microsoft.com/office/word/2010/wordml" w:rsidRPr="002C105D" w:rsidR="00C102AA" w:rsidP="6F1AF8F8" w:rsidRDefault="00C102AA" w14:paraId="02EB378F"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0B60F39E"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Welcome to Fisher Jones Family Dentistry.  We are happy to have you as our patient and look forward to offering you and your family the finest dental care available.  We know that providing complete comprehensive dental services includes discussing all treatment and financial information.</w:t>
      </w:r>
    </w:p>
    <w:p xmlns:wp14="http://schemas.microsoft.com/office/word/2010/wordml" w:rsidRPr="002C105D" w:rsidR="00C102AA" w:rsidP="6F1AF8F8" w:rsidRDefault="00C102AA" w14:paraId="6A05A809"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46C28384"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Before treatment is performed, we will discuss treatment and financial options.  This will allow you to fully understand your dental treatment, what to anticipate in fees and allow you time to make the necessary financial arrangements.</w:t>
      </w:r>
    </w:p>
    <w:p xmlns:wp14="http://schemas.microsoft.com/office/word/2010/wordml" w:rsidRPr="002C105D" w:rsidR="00C102AA" w:rsidP="6F1AF8F8" w:rsidRDefault="00C102AA" w14:paraId="5A39BBE3"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0C0A727F"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Payment is due at the time services are rendered.  For your convenience we accept cash, checks, Visa, MasterCard, money orders or registered checks.</w:t>
      </w:r>
    </w:p>
    <w:p xmlns:wp14="http://schemas.microsoft.com/office/word/2010/wordml" w:rsidRPr="002C105D" w:rsidR="00C102AA" w:rsidP="6F1AF8F8" w:rsidRDefault="00C102AA" w14:paraId="41C8F396"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3D39CAAD"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Emergency clients, new to our practice, should expect to make</w:t>
      </w:r>
      <w:r w:rsidRPr="6F1AF8F8">
        <w:rPr>
          <w:rFonts w:ascii="Sylfaen" w:hAnsi="Sylfaen" w:eastAsia="Sylfaen" w:cs="Sylfaen"/>
          <w:kern w:val="28"/>
          <w:sz w:val="20"/>
          <w:szCs w:val="20"/>
        </w:rPr>
        <w:t xml:space="preserve"> a</w:t>
      </w:r>
      <w:r w:rsidRPr="6F1AF8F8">
        <w:rPr>
          <w:rFonts w:ascii="Sylfaen" w:hAnsi="Sylfaen" w:eastAsia="Sylfaen" w:cs="Sylfaen"/>
          <w:kern w:val="28"/>
          <w:sz w:val="20"/>
          <w:szCs w:val="20"/>
        </w:rPr>
        <w:t xml:space="preserve"> payment at the time of service.  Once established as an active patient, we will be happy to discuss other payment options.</w:t>
      </w:r>
    </w:p>
    <w:p xmlns:wp14="http://schemas.microsoft.com/office/word/2010/wordml" w:rsidRPr="002C105D" w:rsidR="00C102AA" w:rsidP="6F1AF8F8" w:rsidRDefault="00C102AA" w14:paraId="72A3D3EC"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245B8369"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 xml:space="preserve">Insurance benefits are determined by your employer, not your dentist.  Your insurance policy is a contract between you and your insurance company.  Your insurance </w:t>
      </w:r>
      <w:r w:rsidRPr="6F1AF8F8" w:rsidR="00F64AB9">
        <w:rPr>
          <w:rFonts w:ascii="Sylfaen" w:hAnsi="Sylfaen" w:eastAsia="Sylfaen" w:cs="Sylfaen"/>
          <w:kern w:val="28"/>
          <w:sz w:val="20"/>
          <w:szCs w:val="20"/>
        </w:rPr>
        <w:t>coverage</w:t>
      </w:r>
      <w:r w:rsidRPr="6F1AF8F8" w:rsidR="00F46905">
        <w:rPr>
          <w:rFonts w:ascii="Sylfaen" w:hAnsi="Sylfaen" w:eastAsia="Sylfaen" w:cs="Sylfaen"/>
          <w:kern w:val="28"/>
          <w:sz w:val="20"/>
          <w:szCs w:val="20"/>
        </w:rPr>
        <w:t xml:space="preserve"> </w:t>
      </w:r>
      <w:r w:rsidRPr="6F1AF8F8">
        <w:rPr>
          <w:rFonts w:ascii="Sylfaen" w:hAnsi="Sylfaen" w:eastAsia="Sylfaen" w:cs="Sylfaen"/>
          <w:kern w:val="28"/>
          <w:sz w:val="20"/>
          <w:szCs w:val="20"/>
        </w:rPr>
        <w:t xml:space="preserve">and </w:t>
      </w:r>
      <w:r w:rsidRPr="6F1AF8F8" w:rsidR="00F46905">
        <w:rPr>
          <w:rFonts w:ascii="Sylfaen" w:hAnsi="Sylfaen" w:eastAsia="Sylfaen" w:cs="Sylfaen"/>
          <w:kern w:val="28"/>
          <w:sz w:val="20"/>
          <w:szCs w:val="20"/>
        </w:rPr>
        <w:t xml:space="preserve">benefits </w:t>
      </w:r>
      <w:r w:rsidRPr="6F1AF8F8" w:rsidR="00117E56">
        <w:rPr>
          <w:rFonts w:ascii="Sylfaen" w:hAnsi="Sylfaen" w:eastAsia="Sylfaen" w:cs="Sylfaen"/>
          <w:kern w:val="28"/>
          <w:sz w:val="20"/>
          <w:szCs w:val="20"/>
        </w:rPr>
        <w:t>are</w:t>
      </w:r>
      <w:r w:rsidRPr="6F1AF8F8">
        <w:rPr>
          <w:rFonts w:ascii="Sylfaen" w:hAnsi="Sylfaen" w:eastAsia="Sylfaen" w:cs="Sylfaen"/>
          <w:kern w:val="28"/>
          <w:sz w:val="20"/>
          <w:szCs w:val="20"/>
        </w:rPr>
        <w:t xml:space="preserve"> your responsibility. </w:t>
      </w:r>
      <w:r w:rsidRPr="6F1AF8F8" w:rsidR="00F46905">
        <w:rPr>
          <w:rFonts w:ascii="Sylfaen" w:hAnsi="Sylfaen" w:eastAsia="Sylfaen" w:cs="Sylfaen"/>
          <w:kern w:val="28"/>
          <w:sz w:val="20"/>
          <w:szCs w:val="20"/>
        </w:rPr>
        <w:t xml:space="preserve"> </w:t>
      </w:r>
      <w:r w:rsidRPr="6F1AF8F8">
        <w:rPr>
          <w:rFonts w:ascii="Sylfaen" w:hAnsi="Sylfaen" w:eastAsia="Sylfaen" w:cs="Sylfaen"/>
          <w:kern w:val="28"/>
          <w:sz w:val="20"/>
          <w:szCs w:val="20"/>
        </w:rPr>
        <w:t xml:space="preserve">Insurance is not a guarantee of payment; it often does not cover all the costs involved in treatment. As a courtesy, we will be happy to file your claim for you if you present your dental insurance wallet card and all required employer information.  You will be expected to pay for services rendered if this office is unable to verify your insurance information before treatment. </w:t>
      </w:r>
    </w:p>
    <w:p xmlns:wp14="http://schemas.microsoft.com/office/word/2010/wordml" w:rsidR="00C102AA" w:rsidP="6F1AF8F8" w:rsidRDefault="00C102AA" w14:paraId="0D0B940D" wp14:textId="77777777" wp14:noSpellErr="1">
      <w:pPr>
        <w:widowControl w:val="0"/>
        <w:overflowPunct w:val="0"/>
        <w:autoSpaceDE w:val="0"/>
        <w:autoSpaceDN w:val="0"/>
        <w:adjustRightInd w:val="0"/>
        <w:ind w:left="360" w:hanging="360"/>
        <w:rPr>
          <w:rFonts w:ascii="Sylfaen" w:hAnsi="Sylfaen" w:eastAsia="Sylfaen" w:cs="Sylfaen"/>
          <w:sz w:val="20"/>
          <w:szCs w:val="20"/>
        </w:rPr>
      </w:pPr>
    </w:p>
    <w:p xmlns:wp14="http://schemas.microsoft.com/office/word/2010/wordml" w:rsidRPr="002C105D" w:rsidR="00C102AA" w:rsidP="6F1AF8F8" w:rsidRDefault="00C102AA" w14:paraId="58E34E6D" wp14:textId="77777777" wp14:noSpellErr="1">
      <w:pPr>
        <w:widowControl w:val="0"/>
        <w:overflowPunct w:val="0"/>
        <w:autoSpaceDE w:val="0"/>
        <w:autoSpaceDN w:val="0"/>
        <w:adjustRightInd w:val="0"/>
        <w:ind w:left="360" w:hanging="360"/>
        <w:rPr>
          <w:rFonts w:ascii="Sylfaen" w:hAnsi="Sylfaen" w:eastAsia="Sylfaen" w:cs="Sylfaen"/>
          <w:sz w:val="20"/>
          <w:szCs w:val="20"/>
        </w:rPr>
      </w:pPr>
      <w:r w:rsidRPr="6F1AF8F8">
        <w:rPr>
          <w:rFonts w:ascii="Sylfaen" w:hAnsi="Sylfaen" w:eastAsia="Sylfaen" w:cs="Sylfaen"/>
          <w:kern w:val="28"/>
          <w:sz w:val="20"/>
          <w:szCs w:val="20"/>
        </w:rPr>
        <w:t>Any deductible or estimated co-payment amount will be due at the time of treatment.</w:t>
      </w:r>
      <w:r w:rsidRPr="6F1AF8F8">
        <w:rPr>
          <w:rFonts w:ascii="Sylfaen" w:hAnsi="Sylfaen" w:eastAsia="Sylfaen" w:cs="Sylfaen"/>
          <w:kern w:val="28"/>
          <w:sz w:val="20"/>
          <w:szCs w:val="20"/>
        </w:rPr>
        <w:t xml:space="preserve"> </w:t>
      </w:r>
    </w:p>
    <w:p xmlns:wp14="http://schemas.microsoft.com/office/word/2010/wordml" w:rsidR="00C102AA" w:rsidP="6F1AF8F8" w:rsidRDefault="00C102AA" w14:paraId="0E27B00A" wp14:textId="77777777" wp14:noSpellErr="1">
      <w:pPr>
        <w:widowControl w:val="0"/>
        <w:overflowPunct w:val="0"/>
        <w:autoSpaceDE w:val="0"/>
        <w:autoSpaceDN w:val="0"/>
        <w:adjustRightInd w:val="0"/>
        <w:ind w:left="360" w:hanging="360"/>
        <w:rPr>
          <w:rFonts w:ascii="Sylfaen" w:hAnsi="Sylfaen" w:eastAsia="Sylfaen" w:cs="Sylfaen"/>
          <w:sz w:val="20"/>
          <w:szCs w:val="20"/>
        </w:rPr>
      </w:pPr>
    </w:p>
    <w:p xmlns:wp14="http://schemas.microsoft.com/office/word/2010/wordml" w:rsidR="00C102AA" w:rsidP="6F1AF8F8" w:rsidRDefault="00C102AA" w14:paraId="272E5993" wp14:textId="77777777" wp14:noSpellErr="1">
      <w:pPr>
        <w:widowControl w:val="0"/>
        <w:overflowPunct w:val="0"/>
        <w:autoSpaceDE w:val="0"/>
        <w:autoSpaceDN w:val="0"/>
        <w:adjustRightInd w:val="0"/>
        <w:ind w:left="360" w:hanging="360"/>
        <w:rPr>
          <w:rFonts w:ascii="Sylfaen" w:hAnsi="Sylfaen" w:eastAsia="Sylfaen" w:cs="Sylfaen"/>
          <w:sz w:val="20"/>
          <w:szCs w:val="20"/>
        </w:rPr>
      </w:pPr>
      <w:r w:rsidRPr="6F1AF8F8">
        <w:rPr>
          <w:rFonts w:ascii="Sylfaen" w:hAnsi="Sylfaen" w:eastAsia="Sylfaen" w:cs="Sylfaen"/>
          <w:kern w:val="28"/>
          <w:sz w:val="20"/>
          <w:szCs w:val="20"/>
        </w:rPr>
        <w:t>If payment for services already rendered has not been paid in full within</w:t>
      </w:r>
      <w:r w:rsidRPr="6F1AF8F8">
        <w:rPr>
          <w:rFonts w:ascii="Sylfaen" w:hAnsi="Sylfaen" w:eastAsia="Sylfaen" w:cs="Sylfaen"/>
          <w:kern w:val="28"/>
          <w:sz w:val="20"/>
          <w:szCs w:val="20"/>
        </w:rPr>
        <w:t xml:space="preserve"> 45 days, either by you or</w:t>
      </w:r>
    </w:p>
    <w:p xmlns:wp14="http://schemas.microsoft.com/office/word/2010/wordml" w:rsidR="00C102AA" w:rsidP="6F1AF8F8" w:rsidRDefault="00F64AB9" w14:paraId="78F89606" wp14:textId="77777777" wp14:noSpellErr="1">
      <w:pPr>
        <w:widowControl w:val="0"/>
        <w:overflowPunct w:val="0"/>
        <w:autoSpaceDE w:val="0"/>
        <w:autoSpaceDN w:val="0"/>
        <w:adjustRightInd w:val="0"/>
        <w:ind w:left="360" w:hanging="360"/>
        <w:rPr>
          <w:rFonts w:ascii="Sylfaen" w:hAnsi="Sylfaen" w:eastAsia="Sylfaen" w:cs="Sylfaen"/>
          <w:sz w:val="20"/>
          <w:szCs w:val="20"/>
        </w:rPr>
      </w:pPr>
      <w:r w:rsidRPr="6F1AF8F8">
        <w:rPr>
          <w:rFonts w:ascii="Sylfaen" w:hAnsi="Sylfaen" w:eastAsia="Sylfaen" w:cs="Sylfaen"/>
          <w:kern w:val="28"/>
          <w:sz w:val="20"/>
          <w:szCs w:val="20"/>
        </w:rPr>
        <w:t>your insurance</w:t>
      </w:r>
      <w:r w:rsidRPr="6F1AF8F8" w:rsidR="00C102AA">
        <w:rPr>
          <w:rFonts w:ascii="Sylfaen" w:hAnsi="Sylfaen" w:eastAsia="Sylfaen" w:cs="Sylfaen"/>
          <w:kern w:val="28"/>
          <w:sz w:val="20"/>
          <w:szCs w:val="20"/>
        </w:rPr>
        <w:t xml:space="preserve"> company, the remaining balance for your treatment is considered due and must be </w:t>
      </w:r>
    </w:p>
    <w:p xmlns:wp14="http://schemas.microsoft.com/office/word/2010/wordml" w:rsidRPr="002C105D" w:rsidR="00C102AA" w:rsidP="6F1AF8F8" w:rsidRDefault="00F46905" w14:paraId="2660662B" wp14:textId="77777777" wp14:noSpellErr="1">
      <w:pPr>
        <w:widowControl w:val="0"/>
        <w:overflowPunct w:val="0"/>
        <w:autoSpaceDE w:val="0"/>
        <w:autoSpaceDN w:val="0"/>
        <w:adjustRightInd w:val="0"/>
        <w:ind w:left="360" w:hanging="360"/>
        <w:rPr>
          <w:rFonts w:ascii="Sylfaen" w:hAnsi="Sylfaen" w:eastAsia="Sylfaen" w:cs="Sylfaen"/>
          <w:sz w:val="20"/>
          <w:szCs w:val="20"/>
        </w:rPr>
      </w:pPr>
      <w:r w:rsidRPr="6F1AF8F8">
        <w:rPr>
          <w:rFonts w:ascii="Sylfaen" w:hAnsi="Sylfaen" w:eastAsia="Sylfaen" w:cs="Sylfaen"/>
          <w:kern w:val="28"/>
          <w:sz w:val="20"/>
          <w:szCs w:val="20"/>
        </w:rPr>
        <w:t>paid by</w:t>
      </w:r>
      <w:r w:rsidRPr="6F1AF8F8" w:rsidR="00C102AA">
        <w:rPr>
          <w:rFonts w:ascii="Sylfaen" w:hAnsi="Sylfaen" w:eastAsia="Sylfaen" w:cs="Sylfaen"/>
          <w:kern w:val="28"/>
          <w:sz w:val="20"/>
          <w:szCs w:val="20"/>
        </w:rPr>
        <w:t xml:space="preserve"> you.</w:t>
      </w:r>
    </w:p>
    <w:p xmlns:wp14="http://schemas.microsoft.com/office/word/2010/wordml" w:rsidRPr="002C105D" w:rsidR="00C102AA" w:rsidP="6F1AF8F8" w:rsidRDefault="00C102AA" w14:paraId="60061E4C"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00C102AA" w:rsidP="6F1AF8F8" w:rsidRDefault="00C102AA" w14:paraId="080CE43E"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Appointments are reserved exclusively for you.</w:t>
      </w:r>
      <w:bookmarkStart w:name="_GoBack" w:id="0"/>
      <w:bookmarkEnd w:id="0"/>
      <w:r w:rsidRPr="6F1AF8F8">
        <w:rPr>
          <w:rFonts w:ascii="Sylfaen" w:hAnsi="Sylfaen" w:eastAsia="Sylfaen" w:cs="Sylfaen"/>
          <w:kern w:val="28"/>
          <w:sz w:val="20"/>
          <w:szCs w:val="20"/>
        </w:rPr>
        <w:t xml:space="preserve">  As a benefit to you, our valued patient, we may offer to move your appointment to an earlier time if </w:t>
      </w:r>
      <w:r w:rsidRPr="6F1AF8F8" w:rsidR="00F64AB9">
        <w:rPr>
          <w:rFonts w:ascii="Sylfaen" w:hAnsi="Sylfaen" w:eastAsia="Sylfaen" w:cs="Sylfaen"/>
          <w:kern w:val="28"/>
          <w:sz w:val="20"/>
          <w:szCs w:val="20"/>
        </w:rPr>
        <w:t xml:space="preserve">an </w:t>
      </w:r>
      <w:r w:rsidRPr="6F1AF8F8">
        <w:rPr>
          <w:rFonts w:ascii="Sylfaen" w:hAnsi="Sylfaen" w:eastAsia="Sylfaen" w:cs="Sylfaen"/>
          <w:kern w:val="28"/>
          <w:sz w:val="20"/>
          <w:szCs w:val="20"/>
        </w:rPr>
        <w:t>opening arise</w:t>
      </w:r>
      <w:r w:rsidRPr="6F1AF8F8" w:rsidR="00F64AB9">
        <w:rPr>
          <w:rFonts w:ascii="Sylfaen" w:hAnsi="Sylfaen" w:eastAsia="Sylfaen" w:cs="Sylfaen"/>
          <w:kern w:val="28"/>
          <w:sz w:val="20"/>
          <w:szCs w:val="20"/>
        </w:rPr>
        <w:t>s</w:t>
      </w:r>
      <w:r w:rsidRPr="6F1AF8F8">
        <w:rPr>
          <w:rFonts w:ascii="Sylfaen" w:hAnsi="Sylfaen" w:eastAsia="Sylfaen" w:cs="Sylfaen"/>
          <w:kern w:val="28"/>
          <w:sz w:val="20"/>
          <w:szCs w:val="20"/>
        </w:rPr>
        <w:t xml:space="preserve">.  </w:t>
      </w:r>
      <w:r w:rsidRPr="6F1AF8F8" w:rsidR="00C51FA1">
        <w:rPr>
          <w:rFonts w:ascii="Sylfaen" w:hAnsi="Sylfaen" w:eastAsia="Sylfaen" w:cs="Sylfaen"/>
          <w:kern w:val="28"/>
          <w:sz w:val="20"/>
          <w:szCs w:val="20"/>
        </w:rPr>
        <w:t xml:space="preserve">If </w:t>
      </w:r>
      <w:r w:rsidRPr="6F1AF8F8" w:rsidR="0045769E">
        <w:rPr>
          <w:rFonts w:ascii="Sylfaen" w:hAnsi="Sylfaen" w:eastAsia="Sylfaen" w:cs="Sylfaen"/>
          <w:kern w:val="28"/>
          <w:sz w:val="20"/>
          <w:szCs w:val="20"/>
        </w:rPr>
        <w:t xml:space="preserve">an appointment is not canceled at least 24 hours in advance, or if you fail to keep your appointment, you will be charged a </w:t>
      </w:r>
      <w:r w:rsidRPr="6F1AF8F8" w:rsidR="00117E56">
        <w:rPr>
          <w:rFonts w:ascii="Sylfaen" w:hAnsi="Sylfaen" w:eastAsia="Sylfaen" w:cs="Sylfaen"/>
          <w:kern w:val="28"/>
          <w:sz w:val="20"/>
          <w:szCs w:val="20"/>
        </w:rPr>
        <w:t>seventy-five-dollar</w:t>
      </w:r>
      <w:r w:rsidRPr="6F1AF8F8" w:rsidR="0045769E">
        <w:rPr>
          <w:rFonts w:ascii="Sylfaen" w:hAnsi="Sylfaen" w:eastAsia="Sylfaen" w:cs="Sylfaen"/>
          <w:kern w:val="28"/>
          <w:sz w:val="20"/>
          <w:szCs w:val="20"/>
        </w:rPr>
        <w:t xml:space="preserve"> ($75) fee.  Any missed appointment 2 hours </w:t>
      </w:r>
      <w:r w:rsidRPr="6F1AF8F8" w:rsidR="0013084B">
        <w:rPr>
          <w:rFonts w:ascii="Sylfaen" w:hAnsi="Sylfaen" w:eastAsia="Sylfaen" w:cs="Sylfaen"/>
          <w:kern w:val="28"/>
          <w:sz w:val="20"/>
          <w:szCs w:val="20"/>
        </w:rPr>
        <w:t xml:space="preserve">or more </w:t>
      </w:r>
      <w:r w:rsidRPr="6F1AF8F8" w:rsidR="0045769E">
        <w:rPr>
          <w:rFonts w:ascii="Sylfaen" w:hAnsi="Sylfaen" w:eastAsia="Sylfaen" w:cs="Sylfaen"/>
          <w:kern w:val="28"/>
          <w:sz w:val="20"/>
          <w:szCs w:val="20"/>
        </w:rPr>
        <w:t>in length will</w:t>
      </w:r>
      <w:r w:rsidRPr="6F1AF8F8" w:rsidR="0013084B">
        <w:rPr>
          <w:rFonts w:ascii="Sylfaen" w:hAnsi="Sylfaen" w:eastAsia="Sylfaen" w:cs="Sylfaen"/>
          <w:kern w:val="28"/>
          <w:sz w:val="20"/>
          <w:szCs w:val="20"/>
        </w:rPr>
        <w:t xml:space="preserve"> incur a one hundred and </w:t>
      </w:r>
      <w:r w:rsidRPr="6F1AF8F8" w:rsidR="00117E56">
        <w:rPr>
          <w:rFonts w:ascii="Sylfaen" w:hAnsi="Sylfaen" w:eastAsia="Sylfaen" w:cs="Sylfaen"/>
          <w:kern w:val="28"/>
          <w:sz w:val="20"/>
          <w:szCs w:val="20"/>
        </w:rPr>
        <w:t>fifty-dollar</w:t>
      </w:r>
      <w:r w:rsidRPr="6F1AF8F8" w:rsidR="0013084B">
        <w:rPr>
          <w:rFonts w:ascii="Sylfaen" w:hAnsi="Sylfaen" w:eastAsia="Sylfaen" w:cs="Sylfaen"/>
          <w:kern w:val="28"/>
          <w:sz w:val="20"/>
          <w:szCs w:val="20"/>
        </w:rPr>
        <w:t xml:space="preserve"> ($150) fee. </w:t>
      </w:r>
      <w:r w:rsidRPr="6F1AF8F8" w:rsidR="0045769E">
        <w:rPr>
          <w:rFonts w:ascii="Sylfaen" w:hAnsi="Sylfaen" w:eastAsia="Sylfaen" w:cs="Sylfaen"/>
          <w:kern w:val="28"/>
          <w:sz w:val="20"/>
          <w:szCs w:val="20"/>
        </w:rPr>
        <w:t xml:space="preserve">This fee will not be covered by your insurance company. </w:t>
      </w:r>
    </w:p>
    <w:p xmlns:wp14="http://schemas.microsoft.com/office/word/2010/wordml" w:rsidRPr="002C105D" w:rsidR="0013084B" w:rsidP="6F1AF8F8" w:rsidRDefault="0013084B" w14:paraId="44EAFD9C"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32A6E8BA"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 xml:space="preserve">Separated or divorced parents of minors, who are responsible for one half of the cost of a child’s/children’s dental care:  The parent who brings the child in to the dental appointment is responsible for paying the co-payment or full fee.  If it is necessary, we are happy to hold a credit/debit number from the </w:t>
      </w:r>
      <w:r w:rsidRPr="6F1AF8F8" w:rsidR="00117E56">
        <w:rPr>
          <w:rFonts w:ascii="Sylfaen" w:hAnsi="Sylfaen" w:eastAsia="Sylfaen" w:cs="Sylfaen"/>
          <w:kern w:val="28"/>
          <w:sz w:val="20"/>
          <w:szCs w:val="20"/>
        </w:rPr>
        <w:t>non-custodial</w:t>
      </w:r>
      <w:r w:rsidRPr="6F1AF8F8">
        <w:rPr>
          <w:rFonts w:ascii="Sylfaen" w:hAnsi="Sylfaen" w:eastAsia="Sylfaen" w:cs="Sylfaen"/>
          <w:kern w:val="28"/>
          <w:sz w:val="20"/>
          <w:szCs w:val="20"/>
        </w:rPr>
        <w:t xml:space="preserve"> parent on file.</w:t>
      </w:r>
    </w:p>
    <w:p xmlns:wp14="http://schemas.microsoft.com/office/word/2010/wordml" w:rsidRPr="002C105D" w:rsidR="00C102AA" w:rsidP="6F1AF8F8" w:rsidRDefault="00C102AA" w14:paraId="4B94D5A5"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5975F65D"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Payment plans and financial arrangements are available for comprehensive dental treatment.  Please speak to us to make arrangements prior to commencing treatment.</w:t>
      </w:r>
    </w:p>
    <w:p xmlns:wp14="http://schemas.microsoft.com/office/word/2010/wordml" w:rsidRPr="002C105D" w:rsidR="00C102AA" w:rsidP="6F1AF8F8" w:rsidRDefault="00C102AA" w14:paraId="3DEEC669"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102AA" w:rsidP="6F1AF8F8" w:rsidRDefault="00C102AA" w14:paraId="3E58D072" wp14:textId="77777777" wp14:noSpellErr="1">
      <w:pPr>
        <w:widowControl w:val="0"/>
        <w:overflowPunct w:val="0"/>
        <w:autoSpaceDE w:val="0"/>
        <w:autoSpaceDN w:val="0"/>
        <w:adjustRightInd w:val="0"/>
        <w:rPr>
          <w:rFonts w:ascii="Sylfaen" w:hAnsi="Sylfaen" w:eastAsia="Sylfaen" w:cs="Sylfaen"/>
          <w:sz w:val="20"/>
          <w:szCs w:val="20"/>
        </w:rPr>
      </w:pPr>
      <w:r w:rsidRPr="6F1AF8F8">
        <w:rPr>
          <w:rFonts w:ascii="Sylfaen" w:hAnsi="Sylfaen" w:eastAsia="Sylfaen" w:cs="Sylfaen"/>
          <w:kern w:val="28"/>
          <w:sz w:val="20"/>
          <w:szCs w:val="20"/>
        </w:rPr>
        <w:t>I have read and understand this financial policy.</w:t>
      </w:r>
    </w:p>
    <w:p xmlns:wp14="http://schemas.microsoft.com/office/word/2010/wordml" w:rsidR="00C102AA" w:rsidP="6F1AF8F8" w:rsidRDefault="00C102AA" w14:paraId="3656B9AB"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00C4337C" w:rsidP="6F1AF8F8" w:rsidRDefault="00C4337C" w14:paraId="45FB0818" wp14:textId="77777777" wp14:noSpellErr="1">
      <w:pPr>
        <w:widowControl w:val="0"/>
        <w:overflowPunct w:val="0"/>
        <w:autoSpaceDE w:val="0"/>
        <w:autoSpaceDN w:val="0"/>
        <w:adjustRightInd w:val="0"/>
        <w:rPr>
          <w:rFonts w:ascii="Sylfaen" w:hAnsi="Sylfaen" w:eastAsia="Sylfaen" w:cs="Sylfaen"/>
          <w:sz w:val="20"/>
          <w:szCs w:val="20"/>
        </w:rPr>
      </w:pPr>
    </w:p>
    <w:p xmlns:wp14="http://schemas.microsoft.com/office/word/2010/wordml" w:rsidRPr="002C105D" w:rsidR="00C4337C" w:rsidP="6F1AF8F8" w:rsidRDefault="00C4337C" w14:paraId="049F31CB" wp14:textId="77777777" wp14:noSpellErr="1">
      <w:pPr>
        <w:widowControl w:val="0"/>
        <w:overflowPunct w:val="0"/>
        <w:autoSpaceDE w:val="0"/>
        <w:autoSpaceDN w:val="0"/>
        <w:adjustRightInd w:val="0"/>
        <w:rPr>
          <w:rFonts w:ascii="Sylfaen" w:hAnsi="Sylfaen" w:eastAsia="Sylfaen" w:cs="Sylfaen"/>
          <w:sz w:val="20"/>
          <w:szCs w:val="20"/>
        </w:rPr>
      </w:pPr>
    </w:p>
    <w:p w:rsidR="6F1AF8F8" w:rsidP="6F1AF8F8" w:rsidRDefault="6F1AF8F8" w14:noSpellErr="1" w14:paraId="009A8A88" w14:textId="38DD78CD">
      <w:pPr>
        <w:pStyle w:val="Normal"/>
        <w:rPr>
          <w:rFonts w:ascii="Sylfaen" w:hAnsi="Sylfaen" w:eastAsia="Sylfaen" w:cs="Sylfaen"/>
          <w:noProof w:val="0"/>
          <w:sz w:val="20"/>
          <w:szCs w:val="20"/>
          <w:lang w:val="en-US"/>
        </w:rPr>
      </w:pPr>
      <w:r w:rsidRPr="6F1AF8F8" w:rsidR="6F1AF8F8">
        <w:rPr>
          <w:rFonts w:ascii="Sylfaen" w:hAnsi="Sylfaen" w:eastAsia="Sylfaen" w:cs="Sylfaen"/>
          <w:noProof w:val="0"/>
          <w:sz w:val="20"/>
          <w:szCs w:val="20"/>
          <w:lang w:val="en-US"/>
        </w:rPr>
        <w:t xml:space="preserve">_______________________                         </w:t>
      </w:r>
      <w:r w:rsidRPr="6F1AF8F8" w:rsidR="6F1AF8F8">
        <w:rPr>
          <w:rFonts w:ascii="Sylfaen" w:hAnsi="Sylfaen" w:eastAsia="Sylfaen" w:cs="Sylfaen"/>
          <w:noProof w:val="0"/>
          <w:sz w:val="20"/>
          <w:szCs w:val="20"/>
          <w:lang w:val="en-US"/>
        </w:rPr>
        <w:t xml:space="preserve"> </w:t>
      </w:r>
      <w:r w:rsidRPr="6F1AF8F8" w:rsidR="6F1AF8F8">
        <w:rPr>
          <w:rFonts w:ascii="Sylfaen" w:hAnsi="Sylfaen" w:eastAsia="Sylfaen" w:cs="Sylfaen"/>
          <w:noProof w:val="0"/>
          <w:sz w:val="20"/>
          <w:szCs w:val="20"/>
          <w:lang w:val="en-US"/>
        </w:rPr>
        <w:t>__________________________</w:t>
      </w:r>
      <w:r w:rsidRPr="6F1AF8F8" w:rsidR="6F1AF8F8">
        <w:rPr>
          <w:rFonts w:ascii="Sylfaen" w:hAnsi="Sylfaen" w:eastAsia="Sylfaen" w:cs="Sylfaen"/>
          <w:noProof w:val="0"/>
          <w:sz w:val="20"/>
          <w:szCs w:val="20"/>
          <w:lang w:val="en-US"/>
        </w:rPr>
        <w:t xml:space="preserve">                    </w:t>
      </w:r>
      <w:r w:rsidRPr="6F1AF8F8" w:rsidR="6F1AF8F8">
        <w:rPr>
          <w:rFonts w:ascii="Sylfaen" w:hAnsi="Sylfaen" w:eastAsia="Sylfaen" w:cs="Sylfaen"/>
          <w:noProof w:val="0"/>
          <w:sz w:val="20"/>
          <w:szCs w:val="20"/>
          <w:lang w:val="en-US"/>
        </w:rPr>
        <w:t>________</w:t>
      </w:r>
    </w:p>
    <w:p w:rsidR="6F1AF8F8" w:rsidP="6F1AF8F8" w:rsidRDefault="6F1AF8F8" w14:noSpellErr="1" w14:paraId="554DC269" w14:textId="5F052202">
      <w:pPr>
        <w:pStyle w:val="Normal"/>
        <w:rPr>
          <w:rFonts w:ascii="Sylfaen" w:hAnsi="Sylfaen" w:eastAsia="Sylfaen" w:cs="Sylfaen"/>
          <w:noProof w:val="0"/>
          <w:sz w:val="20"/>
          <w:szCs w:val="20"/>
          <w:lang w:val="en-US"/>
        </w:rPr>
      </w:pPr>
      <w:r w:rsidRPr="6F1AF8F8" w:rsidR="6F1AF8F8">
        <w:rPr>
          <w:rFonts w:ascii="Sylfaen" w:hAnsi="Sylfaen" w:eastAsia="Sylfaen" w:cs="Sylfaen"/>
          <w:noProof w:val="0"/>
          <w:sz w:val="20"/>
          <w:szCs w:val="20"/>
          <w:lang w:val="en-US"/>
        </w:rPr>
        <w:t>Printed Name</w:t>
      </w:r>
      <w:r w:rsidRPr="6F1AF8F8" w:rsidR="6F1AF8F8">
        <w:rPr>
          <w:rFonts w:ascii="Sylfaen" w:hAnsi="Sylfaen" w:eastAsia="Sylfaen" w:cs="Sylfaen"/>
          <w:noProof w:val="0"/>
          <w:sz w:val="20"/>
          <w:szCs w:val="20"/>
          <w:lang w:val="en-US"/>
        </w:rPr>
        <w:t xml:space="preserve">                                                 Signature                                                        Date</w:t>
      </w:r>
    </w:p>
    <w:sectPr w:rsidR="0010554A" w:rsidSect="00C4337C">
      <w:pgSz w:w="12240" w:h="15840" w:orient="portrait"/>
      <w:pgMar w:top="1440" w:right="1080" w:bottom="72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AA"/>
    <w:rsid w:val="00010F4F"/>
    <w:rsid w:val="000B4975"/>
    <w:rsid w:val="000D62FF"/>
    <w:rsid w:val="001008DF"/>
    <w:rsid w:val="00104BEC"/>
    <w:rsid w:val="0010554A"/>
    <w:rsid w:val="00105BB2"/>
    <w:rsid w:val="00117E56"/>
    <w:rsid w:val="0013084B"/>
    <w:rsid w:val="00131D63"/>
    <w:rsid w:val="001437A6"/>
    <w:rsid w:val="00165C03"/>
    <w:rsid w:val="001F5046"/>
    <w:rsid w:val="001F68D8"/>
    <w:rsid w:val="0022072E"/>
    <w:rsid w:val="00272AD9"/>
    <w:rsid w:val="00272DCB"/>
    <w:rsid w:val="0029328A"/>
    <w:rsid w:val="002B39D0"/>
    <w:rsid w:val="003255FA"/>
    <w:rsid w:val="003461C9"/>
    <w:rsid w:val="003555CE"/>
    <w:rsid w:val="00355698"/>
    <w:rsid w:val="00380323"/>
    <w:rsid w:val="00392764"/>
    <w:rsid w:val="00396D48"/>
    <w:rsid w:val="003C21A6"/>
    <w:rsid w:val="003E6EB5"/>
    <w:rsid w:val="00417E8E"/>
    <w:rsid w:val="004545A1"/>
    <w:rsid w:val="0045769E"/>
    <w:rsid w:val="00532AA1"/>
    <w:rsid w:val="005333E5"/>
    <w:rsid w:val="00541A6F"/>
    <w:rsid w:val="005869F9"/>
    <w:rsid w:val="005975D9"/>
    <w:rsid w:val="005F4E88"/>
    <w:rsid w:val="00610CCB"/>
    <w:rsid w:val="0066763B"/>
    <w:rsid w:val="006B56F1"/>
    <w:rsid w:val="006C2825"/>
    <w:rsid w:val="00710774"/>
    <w:rsid w:val="007326DE"/>
    <w:rsid w:val="00755587"/>
    <w:rsid w:val="0076652B"/>
    <w:rsid w:val="008020A6"/>
    <w:rsid w:val="008614DA"/>
    <w:rsid w:val="008A462C"/>
    <w:rsid w:val="008A62DA"/>
    <w:rsid w:val="008D3510"/>
    <w:rsid w:val="009426C6"/>
    <w:rsid w:val="00950582"/>
    <w:rsid w:val="00955460"/>
    <w:rsid w:val="0099174C"/>
    <w:rsid w:val="009D67C9"/>
    <w:rsid w:val="00A57E91"/>
    <w:rsid w:val="00A63E8B"/>
    <w:rsid w:val="00A64CB9"/>
    <w:rsid w:val="00AB6D9F"/>
    <w:rsid w:val="00AC129E"/>
    <w:rsid w:val="00B2115C"/>
    <w:rsid w:val="00B407F7"/>
    <w:rsid w:val="00B41707"/>
    <w:rsid w:val="00B60CBD"/>
    <w:rsid w:val="00B8635B"/>
    <w:rsid w:val="00BC208C"/>
    <w:rsid w:val="00BD6794"/>
    <w:rsid w:val="00BF1169"/>
    <w:rsid w:val="00C00E58"/>
    <w:rsid w:val="00C102AA"/>
    <w:rsid w:val="00C4337C"/>
    <w:rsid w:val="00C51FA1"/>
    <w:rsid w:val="00C52AE2"/>
    <w:rsid w:val="00C667A8"/>
    <w:rsid w:val="00C84012"/>
    <w:rsid w:val="00C934E3"/>
    <w:rsid w:val="00CB5C1D"/>
    <w:rsid w:val="00CC58F2"/>
    <w:rsid w:val="00CF0B98"/>
    <w:rsid w:val="00CF5F4B"/>
    <w:rsid w:val="00D41CB4"/>
    <w:rsid w:val="00DB20C7"/>
    <w:rsid w:val="00DC69D4"/>
    <w:rsid w:val="00E07A44"/>
    <w:rsid w:val="00E247BC"/>
    <w:rsid w:val="00E32D7A"/>
    <w:rsid w:val="00E364C7"/>
    <w:rsid w:val="00F2078A"/>
    <w:rsid w:val="00F46905"/>
    <w:rsid w:val="00F64AB9"/>
    <w:rsid w:val="00F76CA3"/>
    <w:rsid w:val="00F9092E"/>
    <w:rsid w:val="00FB4423"/>
    <w:rsid w:val="6F1AF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6E1CA7-5254-4E63-8638-A6BC7BCC43D6}"/>
  <w14:docId w14:val="7A189E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102AA"/>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name w:val="Balloon Text"/>
    <w:basedOn w:val="Normal"/>
    <w:link w:val="BalloonTextChar"/>
    <w:rsid w:val="00C4337C"/>
    <w:rPr>
      <w:rFonts w:ascii="Tahoma" w:hAnsi="Tahoma" w:cs="Tahoma"/>
      <w:sz w:val="16"/>
      <w:szCs w:val="16"/>
    </w:rPr>
  </w:style>
  <w:style w:type="character" w:styleId="BalloonTextChar" w:customStyle="1">
    <w:name w:val="Balloon Text Char"/>
    <w:link w:val="BalloonText"/>
    <w:rsid w:val="00C43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A7021-4E52-4BE9-B48B-B969CF323C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Fisher Jones Family Dentistry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Office Financial Policy</dc:title>
  <dc:subject/>
  <dc:creator>James Jones</dc:creator>
  <keywords/>
  <lastModifiedBy>Jordan Davidson</lastModifiedBy>
  <revision>6</revision>
  <lastPrinted>2012-11-14T18:37:00.0000000Z</lastPrinted>
  <dcterms:created xsi:type="dcterms:W3CDTF">2018-06-15T19:09:00.0000000Z</dcterms:created>
  <dcterms:modified xsi:type="dcterms:W3CDTF">2018-06-15T19:18:37.6240777Z</dcterms:modified>
</coreProperties>
</file>